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C7" w:rsidRDefault="00550DC7" w:rsidP="00550DC7">
      <w:pPr>
        <w:rPr>
          <w:rFonts w:cs="Times New Roman"/>
          <w:b/>
          <w:lang w:bidi="ar-SA"/>
        </w:rPr>
      </w:pPr>
    </w:p>
    <w:p w:rsidR="00550DC7" w:rsidRDefault="00550DC7" w:rsidP="00550DC7">
      <w:pPr>
        <w:ind w:left="284" w:right="-142"/>
        <w:rPr>
          <w:rFonts w:cs="Times New Roman"/>
          <w:b/>
          <w:sz w:val="40"/>
          <w:szCs w:val="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550DC7" w:rsidRDefault="00550DC7" w:rsidP="00550DC7">
      <w:pPr>
        <w:ind w:left="284" w:right="-142"/>
        <w:rPr>
          <w:rFonts w:cs="Times New Roman"/>
          <w:sz w:val="40"/>
          <w:szCs w:val="40"/>
        </w:rPr>
      </w:pPr>
    </w:p>
    <w:p w:rsidR="00550DC7" w:rsidRDefault="00550DC7" w:rsidP="00550DC7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rFonts w:cs="Times New Roman"/>
            <w:spacing w:val="20"/>
          </w:rPr>
          <w:t>90000054572</w:t>
        </w:r>
      </w:smartTag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>
          <w:rPr>
            <w:rFonts w:cs="Times New Roman"/>
          </w:rPr>
          <w:t>fakss</w:t>
        </w:r>
      </w:smartTag>
      <w:r>
        <w:rPr>
          <w:rFonts w:cs="Times New Roman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>
          <w:rPr>
            <w:rFonts w:cs="Times New Roman"/>
          </w:rPr>
          <w:t>64860079</w:t>
        </w:r>
      </w:smartTag>
      <w:r>
        <w:rPr>
          <w:rFonts w:cs="Times New Roman"/>
        </w:rPr>
        <w:t xml:space="preserve">, e-pasts: dome@madona.lv </w:t>
      </w:r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550DC7" w:rsidRDefault="00550DC7" w:rsidP="00550DC7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550DC7" w:rsidRDefault="00550DC7" w:rsidP="00550DC7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550DC7" w:rsidRDefault="00550DC7" w:rsidP="00550DC7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550DC7" w:rsidRDefault="00C95D53" w:rsidP="00550DC7">
      <w:pPr>
        <w:jc w:val="right"/>
        <w:rPr>
          <w:rFonts w:cs="Times New Roman"/>
        </w:rPr>
      </w:pPr>
      <w:r>
        <w:rPr>
          <w:rFonts w:cs="Times New Roman"/>
        </w:rPr>
        <w:t>2</w:t>
      </w:r>
      <w:r w:rsidR="004A33DA">
        <w:rPr>
          <w:rFonts w:cs="Times New Roman"/>
        </w:rPr>
        <w:t>1.05</w:t>
      </w:r>
      <w:r>
        <w:rPr>
          <w:rFonts w:cs="Times New Roman"/>
        </w:rPr>
        <w:t>.2019. lēmumu Nr.1</w:t>
      </w:r>
      <w:r w:rsidR="004A33DA">
        <w:rPr>
          <w:rFonts w:cs="Times New Roman"/>
        </w:rPr>
        <w:t>84</w:t>
      </w:r>
    </w:p>
    <w:p w:rsidR="00550DC7" w:rsidRDefault="004A33DA" w:rsidP="00550DC7">
      <w:pPr>
        <w:jc w:val="right"/>
        <w:rPr>
          <w:rFonts w:cs="Times New Roman"/>
        </w:rPr>
      </w:pPr>
      <w:r>
        <w:rPr>
          <w:rFonts w:cs="Times New Roman"/>
        </w:rPr>
        <w:t>(protokols Nr.8, 5</w:t>
      </w:r>
      <w:r w:rsidR="00550DC7">
        <w:rPr>
          <w:rFonts w:cs="Times New Roman"/>
        </w:rPr>
        <w:t>.p.)</w:t>
      </w:r>
    </w:p>
    <w:p w:rsidR="00550DC7" w:rsidRDefault="00550DC7" w:rsidP="00550DC7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550DC7" w:rsidRDefault="00550DC7" w:rsidP="00550DC7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SAISTOŠIE NOTEIKUMI Nr. </w:t>
      </w:r>
      <w:r w:rsidR="004A33DA">
        <w:rPr>
          <w:b/>
          <w:bCs/>
        </w:rPr>
        <w:t>8</w:t>
      </w:r>
    </w:p>
    <w:p w:rsidR="00883499" w:rsidRDefault="00883499" w:rsidP="004E27FA">
      <w:pPr>
        <w:jc w:val="center"/>
        <w:rPr>
          <w:rFonts w:cs="Times New Roman"/>
          <w:b/>
          <w:bCs/>
        </w:rPr>
      </w:pPr>
      <w:bookmarkStart w:id="0" w:name="_GoBack"/>
      <w:r>
        <w:rPr>
          <w:b/>
        </w:rPr>
        <w:t xml:space="preserve">Par grozījumiem </w:t>
      </w:r>
      <w:r w:rsidR="004E27FA" w:rsidRPr="00EF1323">
        <w:rPr>
          <w:rFonts w:cs="Times New Roman"/>
          <w:b/>
          <w:bCs/>
        </w:rPr>
        <w:t>Madonas novada pašvaldības 09.07.2009. saistošajos noteikumos Nr.1 „Madonas novada pašvaldības nolikums”</w:t>
      </w:r>
    </w:p>
    <w:bookmarkEnd w:id="0"/>
    <w:p w:rsidR="004E27FA" w:rsidRPr="00751E46" w:rsidRDefault="004E27FA" w:rsidP="004E27FA">
      <w:pPr>
        <w:jc w:val="center"/>
      </w:pPr>
    </w:p>
    <w:p w:rsidR="00AB576A" w:rsidRPr="00B554C1" w:rsidRDefault="00AB576A" w:rsidP="00AB576A">
      <w:pPr>
        <w:jc w:val="both"/>
        <w:rPr>
          <w:rFonts w:cs="Times New Roman"/>
          <w:i/>
        </w:rPr>
      </w:pPr>
      <w:r w:rsidRPr="00B554C1">
        <w:rPr>
          <w:rFonts w:cs="Times New Roman"/>
        </w:rPr>
        <w:t xml:space="preserve">Izdarīt Madonas novada pašvaldības </w:t>
      </w:r>
      <w:proofErr w:type="gramStart"/>
      <w:r w:rsidRPr="00B554C1">
        <w:rPr>
          <w:rFonts w:cs="Times New Roman"/>
        </w:rPr>
        <w:t>2009.gada</w:t>
      </w:r>
      <w:proofErr w:type="gramEnd"/>
      <w:r w:rsidRPr="00B554C1">
        <w:rPr>
          <w:rFonts w:cs="Times New Roman"/>
        </w:rPr>
        <w:t xml:space="preserve"> 9.jūlija saistošajos noteikumos Nr.1 „Madonas novada pašvaldības nolikums” šādus grozījumus: </w:t>
      </w:r>
    </w:p>
    <w:p w:rsidR="00AB576A" w:rsidRPr="00B554C1" w:rsidRDefault="00AB576A" w:rsidP="00AB576A">
      <w:pPr>
        <w:ind w:left="360"/>
        <w:jc w:val="both"/>
        <w:rPr>
          <w:rFonts w:cs="Times New Roman"/>
          <w:i/>
        </w:rPr>
      </w:pPr>
    </w:p>
    <w:p w:rsidR="00AB576A" w:rsidRPr="00BA6D4D" w:rsidRDefault="00AB576A" w:rsidP="00AB576A">
      <w:pPr>
        <w:pStyle w:val="Sarakstarindkopa"/>
        <w:numPr>
          <w:ilvl w:val="1"/>
          <w:numId w:val="1"/>
        </w:numPr>
        <w:rPr>
          <w:rFonts w:eastAsia="Times New Roman"/>
          <w:i w:val="0"/>
          <w:szCs w:val="24"/>
          <w:lang w:val="lv-LV" w:eastAsia="lv-LV"/>
        </w:rPr>
      </w:pPr>
      <w:r w:rsidRPr="00BA6D4D">
        <w:rPr>
          <w:rFonts w:eastAsia="Times New Roman"/>
          <w:i w:val="0"/>
          <w:szCs w:val="24"/>
          <w:lang w:val="lv-LV" w:eastAsia="lv-LV"/>
        </w:rPr>
        <w:t>izteikt saistošo noteikumu 6.15.punktu šādā redakcijā:</w:t>
      </w:r>
    </w:p>
    <w:p w:rsidR="00AB576A" w:rsidRPr="00B554C1" w:rsidRDefault="00AB576A" w:rsidP="00AB576A">
      <w:pPr>
        <w:jc w:val="both"/>
        <w:rPr>
          <w:rFonts w:cs="Times New Roman"/>
          <w:i/>
        </w:rPr>
      </w:pPr>
      <w:r w:rsidRPr="00B554C1">
        <w:rPr>
          <w:rFonts w:cs="Times New Roman"/>
        </w:rPr>
        <w:t>“6.15. Jāņa Norviļa Madonas mūzikas skola;”</w:t>
      </w:r>
    </w:p>
    <w:p w:rsidR="00AB576A" w:rsidRPr="00B554C1" w:rsidRDefault="00AB576A" w:rsidP="00AB576A">
      <w:pPr>
        <w:jc w:val="both"/>
        <w:rPr>
          <w:rFonts w:cs="Times New Roman"/>
          <w:i/>
        </w:rPr>
      </w:pPr>
    </w:p>
    <w:p w:rsidR="00AB576A" w:rsidRPr="00BA6D4D" w:rsidRDefault="00AB576A" w:rsidP="00AB576A">
      <w:pPr>
        <w:pStyle w:val="Sarakstarindkopa"/>
        <w:numPr>
          <w:ilvl w:val="0"/>
          <w:numId w:val="1"/>
        </w:numPr>
        <w:rPr>
          <w:rFonts w:eastAsia="Times New Roman"/>
          <w:i w:val="0"/>
          <w:szCs w:val="24"/>
          <w:lang w:val="lv-LV" w:eastAsia="lv-LV"/>
        </w:rPr>
      </w:pPr>
      <w:r w:rsidRPr="00BA6D4D">
        <w:rPr>
          <w:rFonts w:eastAsia="Times New Roman"/>
          <w:i w:val="0"/>
          <w:szCs w:val="24"/>
          <w:lang w:val="lv-LV" w:eastAsia="lv-LV"/>
        </w:rPr>
        <w:t>izteikt saistošo noteikumu 6.16.punktu šādā redakcijā;</w:t>
      </w:r>
    </w:p>
    <w:p w:rsidR="00AB576A" w:rsidRPr="00B554C1" w:rsidRDefault="00AB576A" w:rsidP="00AB576A">
      <w:pPr>
        <w:jc w:val="both"/>
        <w:rPr>
          <w:rFonts w:cs="Times New Roman"/>
          <w:i/>
        </w:rPr>
      </w:pPr>
      <w:r w:rsidRPr="00B554C1">
        <w:rPr>
          <w:rFonts w:cs="Times New Roman"/>
        </w:rPr>
        <w:t>“6.16. Jāņa Simsona Madonas mūzikas skola;”</w:t>
      </w:r>
    </w:p>
    <w:p w:rsidR="00AB576A" w:rsidRPr="00BA6D4D" w:rsidRDefault="00AB576A" w:rsidP="00AB576A">
      <w:pPr>
        <w:pStyle w:val="Sarakstarindkopa"/>
        <w:ind w:left="780"/>
        <w:rPr>
          <w:rFonts w:eastAsia="Times New Roman"/>
          <w:i w:val="0"/>
          <w:szCs w:val="24"/>
          <w:lang w:val="en-US" w:eastAsia="lv-LV"/>
        </w:rPr>
      </w:pPr>
    </w:p>
    <w:p w:rsidR="00AB576A" w:rsidRPr="00BA6D4D" w:rsidRDefault="00AB576A" w:rsidP="00AB576A">
      <w:pPr>
        <w:pStyle w:val="Sarakstarindkopa"/>
        <w:numPr>
          <w:ilvl w:val="0"/>
          <w:numId w:val="1"/>
        </w:numPr>
        <w:rPr>
          <w:rFonts w:eastAsia="Times New Roman"/>
          <w:i w:val="0"/>
          <w:szCs w:val="24"/>
          <w:lang w:val="en-US" w:eastAsia="lv-LV"/>
        </w:rPr>
      </w:pP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izteikt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 </w:t>
      </w: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saistošo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 </w:t>
      </w: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noteikumu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 10.</w:t>
      </w:r>
      <w:proofErr w:type="gramStart"/>
      <w:r w:rsidRPr="00BA6D4D">
        <w:rPr>
          <w:rFonts w:eastAsia="Times New Roman"/>
          <w:i w:val="0"/>
          <w:szCs w:val="24"/>
          <w:lang w:val="en-US" w:eastAsia="lv-LV"/>
        </w:rPr>
        <w:t>5.punktu</w:t>
      </w:r>
      <w:proofErr w:type="gramEnd"/>
      <w:r w:rsidRPr="00BA6D4D">
        <w:rPr>
          <w:rFonts w:eastAsia="Times New Roman"/>
          <w:i w:val="0"/>
          <w:szCs w:val="24"/>
          <w:lang w:val="en-US" w:eastAsia="lv-LV"/>
        </w:rPr>
        <w:t xml:space="preserve"> </w:t>
      </w: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šādā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 </w:t>
      </w: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redakcijā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: </w:t>
      </w:r>
    </w:p>
    <w:p w:rsidR="00AB576A" w:rsidRDefault="00AB576A" w:rsidP="00AB576A">
      <w:pPr>
        <w:jc w:val="both"/>
        <w:rPr>
          <w:rFonts w:cs="Times New Roman"/>
        </w:rPr>
      </w:pPr>
      <w:r w:rsidRPr="00B554C1">
        <w:rPr>
          <w:rFonts w:cs="Times New Roman"/>
        </w:rPr>
        <w:t>“10.5. Pašvaldības īpašuma atsavināšanas un izmantošanas komisiju;”</w:t>
      </w:r>
    </w:p>
    <w:p w:rsidR="00AB576A" w:rsidRPr="00B554C1" w:rsidRDefault="00AB576A" w:rsidP="00AB576A">
      <w:pPr>
        <w:jc w:val="both"/>
        <w:rPr>
          <w:rFonts w:cs="Times New Roman"/>
          <w:i/>
        </w:rPr>
      </w:pPr>
    </w:p>
    <w:p w:rsidR="00AB576A" w:rsidRPr="00BA6D4D" w:rsidRDefault="00AB576A" w:rsidP="00AB576A">
      <w:pPr>
        <w:pStyle w:val="Sarakstarindkopa"/>
        <w:numPr>
          <w:ilvl w:val="0"/>
          <w:numId w:val="1"/>
        </w:numPr>
        <w:ind w:right="-1"/>
        <w:jc w:val="left"/>
        <w:rPr>
          <w:rFonts w:eastAsia="Times New Roman"/>
          <w:i w:val="0"/>
          <w:szCs w:val="24"/>
          <w:lang w:val="en-US" w:eastAsia="lv-LV"/>
        </w:rPr>
      </w:pP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papildināt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 </w:t>
      </w: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saistošos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 </w:t>
      </w: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noteikumu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 </w:t>
      </w:r>
      <w:proofErr w:type="spellStart"/>
      <w:r w:rsidRPr="00BA6D4D">
        <w:rPr>
          <w:rFonts w:eastAsia="Times New Roman"/>
          <w:i w:val="0"/>
          <w:szCs w:val="24"/>
          <w:lang w:val="en-US" w:eastAsia="lv-LV"/>
        </w:rPr>
        <w:t>ar</w:t>
      </w:r>
      <w:proofErr w:type="spellEnd"/>
      <w:r w:rsidRPr="00BA6D4D">
        <w:rPr>
          <w:rFonts w:eastAsia="Times New Roman"/>
          <w:i w:val="0"/>
          <w:szCs w:val="24"/>
          <w:lang w:val="en-US" w:eastAsia="lv-LV"/>
        </w:rPr>
        <w:t xml:space="preserve"> 10.</w:t>
      </w:r>
      <w:proofErr w:type="gramStart"/>
      <w:r w:rsidRPr="00BA6D4D">
        <w:rPr>
          <w:rFonts w:eastAsia="Times New Roman"/>
          <w:i w:val="0"/>
          <w:szCs w:val="24"/>
          <w:lang w:val="en-US" w:eastAsia="lv-LV"/>
        </w:rPr>
        <w:t>21.punktu</w:t>
      </w:r>
      <w:proofErr w:type="gramEnd"/>
      <w:r w:rsidRPr="00BA6D4D">
        <w:rPr>
          <w:rFonts w:eastAsia="Times New Roman"/>
          <w:i w:val="0"/>
          <w:szCs w:val="24"/>
          <w:lang w:val="en-US" w:eastAsia="lv-LV"/>
        </w:rPr>
        <w:t>:</w:t>
      </w:r>
    </w:p>
    <w:p w:rsidR="00AB576A" w:rsidRPr="00B554C1" w:rsidRDefault="00AB576A" w:rsidP="00AB576A">
      <w:pPr>
        <w:ind w:right="-1"/>
        <w:rPr>
          <w:rFonts w:cs="Times New Roman"/>
          <w:i/>
        </w:rPr>
      </w:pPr>
      <w:r w:rsidRPr="00B554C1">
        <w:rPr>
          <w:rFonts w:cs="Times New Roman"/>
        </w:rPr>
        <w:t>“10.21. Nacionālās pretošanās kustības dalībnieka statusa piešķiršanas komisiju”.</w:t>
      </w:r>
    </w:p>
    <w:p w:rsidR="005417BF" w:rsidRDefault="005417BF" w:rsidP="005417BF">
      <w:pPr>
        <w:jc w:val="both"/>
      </w:pPr>
    </w:p>
    <w:p w:rsidR="00883499" w:rsidRDefault="00883499" w:rsidP="00883499">
      <w:pPr>
        <w:jc w:val="both"/>
      </w:pPr>
    </w:p>
    <w:p w:rsidR="00550DC7" w:rsidRDefault="00550DC7" w:rsidP="00883499">
      <w:pPr>
        <w:jc w:val="both"/>
      </w:pPr>
    </w:p>
    <w:p w:rsidR="00883499" w:rsidRDefault="002E0841" w:rsidP="002E0841">
      <w:pPr>
        <w:ind w:firstLine="720"/>
        <w:jc w:val="both"/>
      </w:pPr>
      <w:r>
        <w:t xml:space="preserve">Domes </w:t>
      </w:r>
      <w:r w:rsidR="00883499">
        <w:t>priekšsēdētājs</w:t>
      </w:r>
      <w:proofErr w:type="gramStart"/>
      <w:r w:rsidR="00883499">
        <w:t xml:space="preserve">                                        </w:t>
      </w:r>
      <w:proofErr w:type="gramEnd"/>
      <w:r>
        <w:tab/>
      </w:r>
      <w:r w:rsidR="00883499">
        <w:t xml:space="preserve">             Agris </w:t>
      </w:r>
      <w:proofErr w:type="spellStart"/>
      <w:r w:rsidR="00883499">
        <w:t>Lungevičs</w:t>
      </w:r>
      <w:proofErr w:type="spellEnd"/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AB576A" w:rsidRDefault="00AB576A" w:rsidP="002E0841">
      <w:pPr>
        <w:ind w:firstLine="720"/>
        <w:jc w:val="both"/>
      </w:pPr>
    </w:p>
    <w:p w:rsidR="001D52F8" w:rsidRPr="00B554C1" w:rsidRDefault="001D52F8" w:rsidP="001D52F8">
      <w:pPr>
        <w:ind w:firstLine="180"/>
        <w:jc w:val="center"/>
        <w:rPr>
          <w:rFonts w:cs="Times New Roman"/>
          <w:b/>
          <w:bCs/>
          <w:i/>
        </w:rPr>
      </w:pPr>
      <w:r w:rsidRPr="00B554C1">
        <w:rPr>
          <w:rFonts w:cs="Times New Roman"/>
          <w:b/>
          <w:bCs/>
        </w:rPr>
        <w:t>PASKAIDROJUMA RAKSTS</w:t>
      </w:r>
    </w:p>
    <w:p w:rsidR="001D52F8" w:rsidRPr="00B554C1" w:rsidRDefault="001D52F8" w:rsidP="001D52F8">
      <w:pPr>
        <w:ind w:firstLine="180"/>
        <w:jc w:val="center"/>
        <w:rPr>
          <w:rFonts w:cs="Times New Roman"/>
          <w:b/>
          <w:bCs/>
          <w:i/>
        </w:rPr>
      </w:pPr>
      <w:r w:rsidRPr="00B554C1">
        <w:rPr>
          <w:rFonts w:cs="Times New Roman"/>
          <w:b/>
          <w:bCs/>
        </w:rPr>
        <w:t>Madonas novada pašvaldības</w:t>
      </w:r>
      <w:proofErr w:type="gramStart"/>
      <w:r w:rsidRPr="00B554C1">
        <w:rPr>
          <w:rFonts w:cs="Times New Roman"/>
          <w:b/>
          <w:bCs/>
        </w:rPr>
        <w:t xml:space="preserve">  </w:t>
      </w:r>
      <w:proofErr w:type="gramEnd"/>
      <w:r w:rsidRPr="00B554C1">
        <w:rPr>
          <w:rFonts w:cs="Times New Roman"/>
          <w:b/>
          <w:bCs/>
        </w:rPr>
        <w:t>2019.gada 28.februāra saistošajiem noteikumiem Nr.</w:t>
      </w:r>
      <w:r>
        <w:rPr>
          <w:rFonts w:cs="Times New Roman"/>
          <w:b/>
          <w:bCs/>
        </w:rPr>
        <w:t>8</w:t>
      </w:r>
      <w:r w:rsidRPr="00B554C1">
        <w:rPr>
          <w:rFonts w:cs="Times New Roman"/>
          <w:b/>
          <w:bCs/>
        </w:rPr>
        <w:t xml:space="preserve"> „Grozījumi Madonas novada pašvaldības 09.07.2009. saistošajos noteikumos Nr.1 </w:t>
      </w:r>
    </w:p>
    <w:p w:rsidR="001D52F8" w:rsidRPr="00B554C1" w:rsidRDefault="001D52F8" w:rsidP="001D52F8">
      <w:pPr>
        <w:ind w:firstLine="180"/>
        <w:jc w:val="center"/>
        <w:rPr>
          <w:rFonts w:cs="Times New Roman"/>
          <w:b/>
          <w:bCs/>
          <w:i/>
        </w:rPr>
      </w:pPr>
      <w:r w:rsidRPr="00B554C1">
        <w:rPr>
          <w:rFonts w:cs="Times New Roman"/>
          <w:b/>
          <w:bCs/>
        </w:rPr>
        <w:t>„Madonas novada pašvaldības nolikums””</w:t>
      </w:r>
    </w:p>
    <w:p w:rsidR="001D52F8" w:rsidRPr="00B554C1" w:rsidRDefault="001D52F8" w:rsidP="001D52F8">
      <w:pPr>
        <w:ind w:firstLine="180"/>
        <w:rPr>
          <w:rFonts w:cs="Times New Roman"/>
          <w:b/>
          <w:bCs/>
          <w:i/>
        </w:rPr>
      </w:pPr>
    </w:p>
    <w:p w:rsidR="001D52F8" w:rsidRPr="00B554C1" w:rsidRDefault="001D52F8" w:rsidP="001D52F8">
      <w:pPr>
        <w:ind w:firstLine="180"/>
        <w:rPr>
          <w:rFonts w:cs="Times New Roman"/>
          <w:b/>
          <w:bCs/>
          <w:i/>
        </w:rPr>
      </w:pPr>
      <w:proofErr w:type="gramStart"/>
      <w:r w:rsidRPr="00B554C1">
        <w:rPr>
          <w:rFonts w:cs="Times New Roman"/>
          <w:b/>
          <w:bCs/>
        </w:rPr>
        <w:t>2019.gada</w:t>
      </w:r>
      <w:proofErr w:type="gramEnd"/>
      <w:r w:rsidRPr="00B554C1">
        <w:rPr>
          <w:rFonts w:cs="Times New Roman"/>
          <w:b/>
          <w:bCs/>
        </w:rPr>
        <w:t xml:space="preserve"> 2</w:t>
      </w:r>
      <w:r>
        <w:rPr>
          <w:rFonts w:cs="Times New Roman"/>
          <w:b/>
          <w:bCs/>
        </w:rPr>
        <w:t>1</w:t>
      </w:r>
      <w:r w:rsidRPr="00B554C1">
        <w:rPr>
          <w:rFonts w:cs="Times New Roman"/>
          <w:b/>
          <w:bCs/>
        </w:rPr>
        <w:t>.maijā</w:t>
      </w:r>
      <w:r w:rsidRPr="00B554C1">
        <w:rPr>
          <w:rFonts w:cs="Times New Roman"/>
          <w:b/>
          <w:bCs/>
        </w:rPr>
        <w:tab/>
      </w:r>
      <w:r w:rsidRPr="00B554C1">
        <w:rPr>
          <w:rFonts w:cs="Times New Roman"/>
          <w:b/>
          <w:bCs/>
        </w:rPr>
        <w:tab/>
      </w:r>
      <w:r w:rsidRPr="00B554C1">
        <w:rPr>
          <w:rFonts w:cs="Times New Roman"/>
          <w:b/>
          <w:bCs/>
        </w:rPr>
        <w:tab/>
      </w:r>
      <w:r w:rsidRPr="00B554C1">
        <w:rPr>
          <w:rFonts w:cs="Times New Roman"/>
          <w:b/>
          <w:bCs/>
        </w:rPr>
        <w:tab/>
      </w:r>
      <w:r w:rsidRPr="00B554C1">
        <w:rPr>
          <w:rFonts w:cs="Times New Roman"/>
          <w:b/>
          <w:bCs/>
        </w:rPr>
        <w:tab/>
      </w:r>
      <w:r w:rsidRPr="00B554C1">
        <w:rPr>
          <w:rFonts w:cs="Times New Roman"/>
          <w:b/>
          <w:bCs/>
        </w:rPr>
        <w:tab/>
        <w:t>Madonā</w:t>
      </w:r>
    </w:p>
    <w:p w:rsidR="001D52F8" w:rsidRPr="00B554C1" w:rsidRDefault="001D52F8" w:rsidP="001D52F8">
      <w:pPr>
        <w:rPr>
          <w:rFonts w:cs="Times New Roman"/>
          <w:b/>
          <w:bCs/>
          <w:i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6728"/>
      </w:tblGrid>
      <w:tr w:rsidR="001D52F8" w:rsidRPr="00B554C1" w:rsidTr="00E4431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F8" w:rsidRPr="00B554C1" w:rsidRDefault="001D52F8" w:rsidP="00E4431E">
            <w:pPr>
              <w:spacing w:before="120" w:after="120"/>
              <w:jc w:val="center"/>
              <w:rPr>
                <w:rFonts w:cs="Times New Roman"/>
                <w:b/>
                <w:i/>
              </w:rPr>
            </w:pPr>
            <w:r w:rsidRPr="00B554C1">
              <w:rPr>
                <w:rFonts w:cs="Times New Roman"/>
                <w:b/>
              </w:rPr>
              <w:t>Paskaidrojuma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F8" w:rsidRPr="00B554C1" w:rsidRDefault="001D52F8" w:rsidP="00E4431E">
            <w:pPr>
              <w:jc w:val="center"/>
              <w:rPr>
                <w:rFonts w:cs="Times New Roman"/>
                <w:b/>
                <w:bCs/>
                <w:i/>
              </w:rPr>
            </w:pPr>
            <w:r w:rsidRPr="00B554C1">
              <w:rPr>
                <w:rFonts w:cs="Times New Roman"/>
                <w:b/>
                <w:bCs/>
              </w:rPr>
              <w:t>Norādāmā informācija</w:t>
            </w:r>
          </w:p>
        </w:tc>
      </w:tr>
      <w:tr w:rsidR="001D52F8" w:rsidRPr="00B554C1" w:rsidTr="00E4431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F8" w:rsidRPr="00B554C1" w:rsidRDefault="001D52F8" w:rsidP="00E4431E">
            <w:pPr>
              <w:spacing w:before="120" w:after="120"/>
              <w:rPr>
                <w:rFonts w:cs="Times New Roman"/>
                <w:bCs/>
                <w:i/>
              </w:rPr>
            </w:pPr>
            <w:r w:rsidRPr="00B554C1">
              <w:rPr>
                <w:rFonts w:cs="Times New Roman"/>
                <w:bCs/>
              </w:rPr>
              <w:t>1. Pašreizējās situācijas raksturojums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F8" w:rsidRPr="00B554C1" w:rsidRDefault="001D52F8" w:rsidP="00E4431E">
            <w:pPr>
              <w:jc w:val="both"/>
              <w:rPr>
                <w:rFonts w:cs="Times New Roman"/>
                <w:i/>
              </w:rPr>
            </w:pPr>
            <w:r w:rsidRPr="00B554C1">
              <w:rPr>
                <w:rFonts w:cs="Times New Roman"/>
              </w:rPr>
              <w:t xml:space="preserve">Madonas novada pašvaldības nolikums apstiprināts ar </w:t>
            </w:r>
            <w:proofErr w:type="gramStart"/>
            <w:r w:rsidRPr="00B554C1">
              <w:rPr>
                <w:rFonts w:cs="Times New Roman"/>
              </w:rPr>
              <w:t>2009.gada</w:t>
            </w:r>
            <w:proofErr w:type="gramEnd"/>
            <w:r w:rsidRPr="00B554C1">
              <w:rPr>
                <w:rFonts w:cs="Times New Roman"/>
              </w:rPr>
              <w:t xml:space="preserve"> 9.jūlija Madonas novada pašvaldības domes sēdes lēmumu (prot.Nr.3; 1.p.) „Par novada pašvaldības nolikumu” saskaņā ar likuma „Par pašvaldībām” 21.panta pirmās daļas 1.punktu un 24.pantu. </w:t>
            </w:r>
          </w:p>
        </w:tc>
      </w:tr>
      <w:tr w:rsidR="001D52F8" w:rsidRPr="00B554C1" w:rsidTr="00E4431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F8" w:rsidRPr="00B554C1" w:rsidRDefault="001D52F8" w:rsidP="00E4431E">
            <w:pPr>
              <w:spacing w:before="120" w:after="120"/>
              <w:rPr>
                <w:rFonts w:cs="Times New Roman"/>
                <w:bCs/>
                <w:i/>
              </w:rPr>
            </w:pPr>
            <w:r w:rsidRPr="00B554C1">
              <w:rPr>
                <w:rFonts w:cs="Times New Roman"/>
                <w:bCs/>
              </w:rPr>
              <w:t>2. Saistošo noteikumu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F8" w:rsidRPr="00B554C1" w:rsidRDefault="001D52F8" w:rsidP="00E4431E">
            <w:pPr>
              <w:jc w:val="both"/>
              <w:rPr>
                <w:rFonts w:cs="Times New Roman"/>
                <w:i/>
              </w:rPr>
            </w:pPr>
            <w:r w:rsidRPr="00B554C1">
              <w:rPr>
                <w:rFonts w:cs="Times New Roman"/>
              </w:rPr>
              <w:t>Ir nepieciešams veikt grozījumus saistošajos noteikumos, ņemot vērā to, ka, saskaņā ar pašvaldības domes pieņemtajiem lēmumiem, ir mainīti izglītības iestāžu nosaukumi, komisijas nosaukums</w:t>
            </w:r>
            <w:proofErr w:type="gramStart"/>
            <w:r w:rsidRPr="00B554C1">
              <w:rPr>
                <w:rFonts w:cs="Times New Roman"/>
              </w:rPr>
              <w:t xml:space="preserve"> un</w:t>
            </w:r>
            <w:proofErr w:type="gramEnd"/>
            <w:r w:rsidRPr="00B554C1">
              <w:rPr>
                <w:rFonts w:cs="Times New Roman"/>
              </w:rPr>
              <w:t xml:space="preserve"> izveidota jauna komisija.</w:t>
            </w:r>
          </w:p>
        </w:tc>
      </w:tr>
      <w:tr w:rsidR="001D52F8" w:rsidRPr="00B554C1" w:rsidTr="00E4431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F8" w:rsidRPr="00B554C1" w:rsidRDefault="001D52F8" w:rsidP="00E4431E">
            <w:pPr>
              <w:spacing w:before="120" w:after="120"/>
              <w:rPr>
                <w:rFonts w:cs="Times New Roman"/>
                <w:bCs/>
                <w:i/>
              </w:rPr>
            </w:pPr>
            <w:r w:rsidRPr="00B554C1">
              <w:rPr>
                <w:rFonts w:cs="Times New Roman"/>
                <w:bCs/>
              </w:rPr>
              <w:t>3. Īss saistošo noteikumu projekta satura izklāsts</w:t>
            </w:r>
          </w:p>
          <w:p w:rsidR="001D52F8" w:rsidRPr="00B554C1" w:rsidRDefault="001D52F8" w:rsidP="00E4431E">
            <w:pPr>
              <w:spacing w:before="120" w:after="120"/>
              <w:rPr>
                <w:rFonts w:cs="Times New Roman"/>
                <w:bCs/>
                <w:i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F8" w:rsidRPr="00B554C1" w:rsidRDefault="001D52F8" w:rsidP="00E4431E">
            <w:pPr>
              <w:jc w:val="both"/>
              <w:rPr>
                <w:rFonts w:cs="Times New Roman"/>
                <w:i/>
              </w:rPr>
            </w:pPr>
            <w:r w:rsidRPr="00B554C1">
              <w:rPr>
                <w:rFonts w:cs="Times New Roman"/>
              </w:rPr>
              <w:t xml:space="preserve">Saistošajos noteikumos tiek precizēts Jāņa Norviļa Madonas mūzikas skolas nosaukums, Jāņa Simsona Madonas mākslas skolas nosaukums, Pašvaldības īpašuma atsavināšanas un izmantošanas komisijas nosaukums, saistošie noteikumi ir papildināti ar </w:t>
            </w:r>
            <w:proofErr w:type="spellStart"/>
            <w:r w:rsidRPr="00B554C1">
              <w:rPr>
                <w:rFonts w:cs="Times New Roman"/>
              </w:rPr>
              <w:t>jaunizveidotu</w:t>
            </w:r>
            <w:proofErr w:type="spellEnd"/>
            <w:r w:rsidRPr="00B554C1">
              <w:rPr>
                <w:rFonts w:cs="Times New Roman"/>
              </w:rPr>
              <w:t xml:space="preserve"> komisiju - Nacionālās pretošanās kustības dalībnieka statusa piešķiršanas komisiju.</w:t>
            </w:r>
          </w:p>
          <w:p w:rsidR="001D52F8" w:rsidRPr="00B554C1" w:rsidRDefault="001D52F8" w:rsidP="00E4431E">
            <w:pPr>
              <w:jc w:val="both"/>
              <w:rPr>
                <w:rFonts w:cs="Times New Roman"/>
                <w:i/>
              </w:rPr>
            </w:pPr>
          </w:p>
        </w:tc>
      </w:tr>
      <w:tr w:rsidR="001D52F8" w:rsidRPr="00B554C1" w:rsidTr="00E4431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F8" w:rsidRPr="00B554C1" w:rsidRDefault="001D52F8" w:rsidP="00E4431E">
            <w:pPr>
              <w:spacing w:before="120" w:after="120"/>
              <w:rPr>
                <w:rFonts w:cs="Times New Roman"/>
                <w:bCs/>
                <w:i/>
              </w:rPr>
            </w:pPr>
            <w:r w:rsidRPr="00B554C1">
              <w:rPr>
                <w:rFonts w:cs="Times New Roman"/>
                <w:bCs/>
              </w:rPr>
              <w:t>4.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F8" w:rsidRPr="00B554C1" w:rsidRDefault="001D52F8" w:rsidP="00E4431E">
            <w:pPr>
              <w:ind w:left="342" w:hanging="342"/>
              <w:jc w:val="both"/>
              <w:rPr>
                <w:rFonts w:cs="Times New Roman"/>
                <w:i/>
              </w:rPr>
            </w:pPr>
            <w:r w:rsidRPr="00B554C1">
              <w:rPr>
                <w:rFonts w:cs="Times New Roman"/>
              </w:rPr>
              <w:t>Nav ietekmes</w:t>
            </w:r>
          </w:p>
        </w:tc>
      </w:tr>
      <w:tr w:rsidR="001D52F8" w:rsidRPr="00B554C1" w:rsidTr="00E4431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F8" w:rsidRPr="00B554C1" w:rsidRDefault="001D52F8" w:rsidP="00E4431E">
            <w:pPr>
              <w:spacing w:before="120" w:after="120"/>
              <w:rPr>
                <w:rFonts w:cs="Times New Roman"/>
                <w:bCs/>
                <w:i/>
              </w:rPr>
            </w:pPr>
            <w:r w:rsidRPr="00B554C1">
              <w:rPr>
                <w:rFonts w:cs="Times New Roman"/>
                <w:bCs/>
              </w:rPr>
              <w:t>5.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F8" w:rsidRPr="00B554C1" w:rsidRDefault="001D52F8" w:rsidP="00E4431E">
            <w:pPr>
              <w:jc w:val="both"/>
              <w:rPr>
                <w:rFonts w:cs="Times New Roman"/>
                <w:i/>
              </w:rPr>
            </w:pPr>
            <w:r w:rsidRPr="00B554C1">
              <w:rPr>
                <w:rFonts w:cs="Times New Roman"/>
              </w:rPr>
              <w:t>Nav ietekmes</w:t>
            </w:r>
          </w:p>
        </w:tc>
      </w:tr>
      <w:tr w:rsidR="001D52F8" w:rsidRPr="00B554C1" w:rsidTr="00E4431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F8" w:rsidRPr="00B554C1" w:rsidRDefault="001D52F8" w:rsidP="00E4431E">
            <w:pPr>
              <w:spacing w:before="120" w:after="120"/>
              <w:rPr>
                <w:rFonts w:cs="Times New Roman"/>
                <w:bCs/>
                <w:i/>
              </w:rPr>
            </w:pPr>
            <w:r w:rsidRPr="00B554C1">
              <w:rPr>
                <w:rFonts w:cs="Times New Roman"/>
                <w:bCs/>
              </w:rPr>
              <w:t>6.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F8" w:rsidRPr="00B554C1" w:rsidRDefault="001D52F8" w:rsidP="00E4431E">
            <w:pPr>
              <w:jc w:val="both"/>
              <w:rPr>
                <w:rFonts w:cs="Times New Roman"/>
                <w:i/>
              </w:rPr>
            </w:pPr>
            <w:r w:rsidRPr="00B554C1">
              <w:rPr>
                <w:rFonts w:cs="Times New Roman"/>
              </w:rPr>
              <w:t>Nav ietekmes</w:t>
            </w:r>
          </w:p>
        </w:tc>
      </w:tr>
      <w:tr w:rsidR="001D52F8" w:rsidRPr="00B554C1" w:rsidTr="00E4431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F8" w:rsidRPr="00B554C1" w:rsidRDefault="001D52F8" w:rsidP="00E4431E">
            <w:pPr>
              <w:spacing w:before="120" w:after="120"/>
              <w:rPr>
                <w:rFonts w:cs="Times New Roman"/>
                <w:bCs/>
                <w:i/>
              </w:rPr>
            </w:pPr>
            <w:r w:rsidRPr="00B554C1">
              <w:rPr>
                <w:rFonts w:cs="Times New Roman"/>
                <w:bCs/>
              </w:rPr>
              <w:t>7.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2F8" w:rsidRPr="00B554C1" w:rsidRDefault="001D52F8" w:rsidP="00E4431E">
            <w:pPr>
              <w:jc w:val="both"/>
              <w:rPr>
                <w:rFonts w:cs="Times New Roman"/>
                <w:i/>
              </w:rPr>
            </w:pPr>
            <w:r w:rsidRPr="00B554C1">
              <w:rPr>
                <w:rFonts w:cs="Times New Roman"/>
              </w:rPr>
              <w:t xml:space="preserve">Konsultācijas ar privātpersonām nav notikušas. </w:t>
            </w:r>
          </w:p>
        </w:tc>
      </w:tr>
    </w:tbl>
    <w:p w:rsidR="001D52F8" w:rsidRPr="00B554C1" w:rsidRDefault="001D52F8" w:rsidP="001D52F8">
      <w:pPr>
        <w:spacing w:before="120"/>
        <w:ind w:firstLine="319"/>
        <w:jc w:val="both"/>
        <w:rPr>
          <w:rFonts w:cs="Times New Roman"/>
          <w:i/>
        </w:rPr>
      </w:pPr>
    </w:p>
    <w:p w:rsidR="00AB576A" w:rsidRDefault="00AB576A" w:rsidP="002E0841">
      <w:pPr>
        <w:ind w:firstLine="720"/>
        <w:jc w:val="both"/>
      </w:pPr>
    </w:p>
    <w:sectPr w:rsidR="00AB576A" w:rsidSect="00550DC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C188F"/>
    <w:multiLevelType w:val="multilevel"/>
    <w:tmpl w:val="7C22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101E02"/>
    <w:rsid w:val="0013472A"/>
    <w:rsid w:val="001D52F8"/>
    <w:rsid w:val="001F7760"/>
    <w:rsid w:val="002734DD"/>
    <w:rsid w:val="002B4A40"/>
    <w:rsid w:val="002E0841"/>
    <w:rsid w:val="003723C0"/>
    <w:rsid w:val="003C4826"/>
    <w:rsid w:val="003D2001"/>
    <w:rsid w:val="003F5269"/>
    <w:rsid w:val="004A33DA"/>
    <w:rsid w:val="004E27FA"/>
    <w:rsid w:val="004F6926"/>
    <w:rsid w:val="005261E0"/>
    <w:rsid w:val="00526ADB"/>
    <w:rsid w:val="005417BF"/>
    <w:rsid w:val="00550DC7"/>
    <w:rsid w:val="00594E29"/>
    <w:rsid w:val="00625F14"/>
    <w:rsid w:val="00712383"/>
    <w:rsid w:val="00727417"/>
    <w:rsid w:val="00793E64"/>
    <w:rsid w:val="007D61BD"/>
    <w:rsid w:val="00883499"/>
    <w:rsid w:val="008C0315"/>
    <w:rsid w:val="008D39B6"/>
    <w:rsid w:val="009229F5"/>
    <w:rsid w:val="00931E8E"/>
    <w:rsid w:val="009B6213"/>
    <w:rsid w:val="00AB576A"/>
    <w:rsid w:val="00BC2813"/>
    <w:rsid w:val="00C95D53"/>
    <w:rsid w:val="00CE0992"/>
    <w:rsid w:val="00DB021C"/>
    <w:rsid w:val="00DC1F48"/>
    <w:rsid w:val="00DD053E"/>
    <w:rsid w:val="00DF2B3B"/>
    <w:rsid w:val="00E24E83"/>
    <w:rsid w:val="00E45967"/>
    <w:rsid w:val="00E64B1D"/>
    <w:rsid w:val="00E66444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6EEF592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5D5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5D53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link w:val="SarakstarindkopaRakstz"/>
    <w:uiPriority w:val="34"/>
    <w:qFormat/>
    <w:rsid w:val="00AB576A"/>
    <w:pPr>
      <w:ind w:left="720" w:hanging="437"/>
      <w:contextualSpacing/>
      <w:jc w:val="both"/>
    </w:pPr>
    <w:rPr>
      <w:rFonts w:eastAsia="Calibri" w:cs="Times New Roman"/>
      <w:i/>
      <w:szCs w:val="22"/>
      <w:lang w:val="ru-RU" w:eastAsia="en-US" w:bidi="ar-SA"/>
    </w:rPr>
  </w:style>
  <w:style w:type="character" w:customStyle="1" w:styleId="SarakstarindkopaRakstz">
    <w:name w:val="Saraksta rindkopa Rakstz."/>
    <w:link w:val="Sarakstarindkopa"/>
    <w:uiPriority w:val="34"/>
    <w:locked/>
    <w:rsid w:val="00AB576A"/>
    <w:rPr>
      <w:rFonts w:ascii="Times New Roman" w:eastAsia="Calibri" w:hAnsi="Times New Roman" w:cs="Times New Roman"/>
      <w:i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1733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</cp:revision>
  <cp:lastPrinted>2019-05-23T11:47:00Z</cp:lastPrinted>
  <dcterms:created xsi:type="dcterms:W3CDTF">2019-05-23T11:48:00Z</dcterms:created>
  <dcterms:modified xsi:type="dcterms:W3CDTF">2019-05-23T11:48:00Z</dcterms:modified>
</cp:coreProperties>
</file>